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Прозвішча, Імя, Імя па бацьку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Месца жыхарства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Месца вучобы/работы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Міністэрства замежных спраў Рэспублікі Беларусь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З просьбай накіраваць адказнай асобе</w:t>
      </w:r>
    </w:p>
    <w:p w:rsidR="00FF685C" w:rsidRPr="00CC4BB5" w:rsidRDefault="00FF685C">
      <w:pPr>
        <w:pStyle w:val="normal0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 xml:space="preserve"> </w:t>
      </w:r>
    </w:p>
    <w:p w:rsidR="00FF685C" w:rsidRPr="00CC4BB5" w:rsidRDefault="00FF685C" w:rsidP="00065F53">
      <w:pPr>
        <w:pStyle w:val="normal0"/>
        <w:jc w:val="center"/>
        <w:rPr>
          <w:rFonts w:ascii="Times New Roman" w:hAnsi="Times New Roman" w:cs="Times New Roman"/>
          <w:b/>
          <w:color w:val="auto"/>
        </w:rPr>
      </w:pPr>
      <w:r w:rsidRPr="00CC4BB5">
        <w:rPr>
          <w:rFonts w:ascii="Times New Roman" w:hAnsi="Times New Roman" w:cs="Times New Roman"/>
          <w:b/>
          <w:color w:val="auto"/>
        </w:rPr>
        <w:t>Зварот</w:t>
      </w:r>
    </w:p>
    <w:p w:rsidR="00FF685C" w:rsidRPr="00CC4BB5" w:rsidRDefault="00FF685C">
      <w:pPr>
        <w:pStyle w:val="normal0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 xml:space="preserve"> 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  <w:lang w:val="en-US"/>
        </w:rPr>
      </w:pPr>
      <w:r w:rsidRPr="00CC4BB5">
        <w:rPr>
          <w:rFonts w:ascii="Times New Roman" w:hAnsi="Times New Roman" w:cs="Times New Roman"/>
          <w:color w:val="auto"/>
        </w:rPr>
        <w:t>Паводле словаў Прэзідэнта Рэспублікі Беларусь, Аляксандра Рыгоравіча Лукашэнкі шматвектарнасць з’яўляецца асноўным курсам знешняй палітыкі краіны. Як сказаў сам Прэзідэнт яшчэ ў 2011 годзе “Мы будзем дамагацца максімальна высокіх рэзультатаў у супрацоўніцвте з Расіяй, Украінай, Кітаем, Венесуэлай і іншымі нашымі стратэгічнымі партнёрамі, так і з Еўрапейскім саюзам і ЗША […]”. Гэтаксама ён адзначыў, што галоўная геапалітычная роля Беларусі – мост паміж Усходам і Захадам. (</w:t>
      </w:r>
      <w:hyperlink r:id="rId5">
        <w:r w:rsidRPr="00CC4BB5">
          <w:rPr>
            <w:rFonts w:ascii="Times New Roman" w:hAnsi="Times New Roman" w:cs="Times New Roman"/>
            <w:color w:val="auto"/>
          </w:rPr>
          <w:t>http://www.interfax.by/news/belarus/86502</w:t>
        </w:r>
      </w:hyperlink>
      <w:r w:rsidRPr="00CC4BB5">
        <w:rPr>
          <w:rFonts w:ascii="Times New Roman" w:hAnsi="Times New Roman" w:cs="Times New Roman"/>
          <w:color w:val="auto"/>
        </w:rPr>
        <w:t>)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  <w:lang w:val="en-US"/>
        </w:rPr>
      </w:pP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Адным з важных фактараў шматвектарнага развіцця з’яўляецца пытанне свабоднага перамяшчэння людзей праз дзяржаўныя межы. У гэтым сэнсе у замежнай палітыцы Беларусі можна заўважыць відавочны перакос. З аднаго боку, мы дасягнулі значных поспехаў у памежнай палітыцы з Расіяй і Украінай. Грамадзяне Беларусі могуць без ніякіх перашкод перасякаць мяжу з гэтымі краінамі, а грамадзяне Расіі і Украіны могуць вольна прыяжджаць у Беларусь. З іншага боку, на мяжы з нашымі краінамі-суседкамі – Польшчай, Літвой, Латвіяй, з якімі нас звязваюць шматлікія гістарычныя і культурныя сувязі, паўстаў візавы бар’ер, які, безумоўна, замінае Беларусі выконваць роля маста паміж Захадам і Усходам. Што здзіўяле яшчэ больш - грамадзянам Расіі і Украіны прасцей атрымаць Шэнгенскую візу, чым грамадзянам Беларусі (яе кошт для іх толькі 35 еўра). Наколькі я ведаю, з боку Еўрапейскага саюзу Беларусі была зроблена прапанова па спрашчэнні візавага рэжыму, і нядаўна Беларусь пагадзілася абмеркаваць адпаведнае пагадненне. Больш за тое, Беларусь падпісала падобны дакумент з Турцыяй (</w:t>
      </w:r>
      <w:hyperlink r:id="rId6">
        <w:r w:rsidRPr="00CC4BB5">
          <w:rPr>
            <w:rFonts w:ascii="Times New Roman" w:hAnsi="Times New Roman" w:cs="Times New Roman"/>
            <w:color w:val="auto"/>
          </w:rPr>
          <w:t>http://www.belta.by/ru/all_news/economics/Belorussko-turetskie-soglashenija-ob-otmene-viz-i-readmissii-podpisany-v-Minske_i_629235.html</w:t>
        </w:r>
      </w:hyperlink>
      <w:r w:rsidRPr="00CC4BB5">
        <w:rPr>
          <w:rFonts w:ascii="Times New Roman" w:hAnsi="Times New Roman" w:cs="Times New Roman"/>
          <w:color w:val="auto"/>
        </w:rPr>
        <w:t>), і з Ізраілем (</w:t>
      </w:r>
      <w:hyperlink r:id="rId7">
        <w:r w:rsidRPr="00CC4BB5">
          <w:rPr>
            <w:rFonts w:ascii="Times New Roman" w:hAnsi="Times New Roman" w:cs="Times New Roman"/>
            <w:color w:val="auto"/>
          </w:rPr>
          <w:t>http://www.belta.by/ru/all_news/society/Uproschenie-vizovogo-rezhima-mezhdu-Belarusju-i-Izrailem-posposobstvuet-razvitiju-chelovecheskix-kontaktov----Makej_i_639261.html</w:t>
        </w:r>
      </w:hyperlink>
      <w:r w:rsidRPr="00CC4BB5">
        <w:rPr>
          <w:rFonts w:ascii="Times New Roman" w:hAnsi="Times New Roman" w:cs="Times New Roman"/>
          <w:color w:val="auto"/>
        </w:rPr>
        <w:t>) Улічваючы, што спрашчэнне візавага рэжыму пералічваецца сярод прыярытэтаў замежнай палітыкі Беларусі ў дачыненні да Еўрапейскага Саюзу (</w:t>
      </w:r>
      <w:hyperlink r:id="rId8">
        <w:r w:rsidRPr="00CC4BB5">
          <w:rPr>
            <w:rFonts w:ascii="Times New Roman" w:hAnsi="Times New Roman" w:cs="Times New Roman"/>
            <w:color w:val="auto"/>
          </w:rPr>
          <w:t>http://www.mfa.gov.by/foreign_policy/priorities/</w:t>
        </w:r>
      </w:hyperlink>
      <w:r w:rsidRPr="00CC4BB5">
        <w:rPr>
          <w:rFonts w:ascii="Times New Roman" w:hAnsi="Times New Roman" w:cs="Times New Roman"/>
          <w:color w:val="auto"/>
        </w:rPr>
        <w:t>), у мяне паўстала некалькі пытанняў: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 xml:space="preserve"> </w:t>
      </w:r>
    </w:p>
    <w:p w:rsidR="00FF685C" w:rsidRPr="00CC4BB5" w:rsidRDefault="00FF685C">
      <w:pPr>
        <w:pStyle w:val="normal0"/>
        <w:numPr>
          <w:ilvl w:val="0"/>
          <w:numId w:val="1"/>
        </w:numPr>
        <w:ind w:hanging="359"/>
        <w:contextualSpacing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Калі гэтае пагадненне будзе дасягнутае і калі беларускія грамадзяне змогуць атрымліваць Шэнгенскія візы на такіх жа умовах, як грамадзяне Расіі і Украіны?</w:t>
      </w:r>
    </w:p>
    <w:p w:rsidR="00FF685C" w:rsidRPr="00CC4BB5" w:rsidRDefault="00FF685C">
      <w:pPr>
        <w:pStyle w:val="normal0"/>
        <w:numPr>
          <w:ilvl w:val="0"/>
          <w:numId w:val="1"/>
        </w:numPr>
        <w:ind w:hanging="359"/>
        <w:contextualSpacing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Што я, як грамадзянін Рэспублікі Беларусь, магу зрабіць дзеля спрашчэння візавага рэжыму паміж Беларуссю і краінамі Шэнгенскага пагаднення?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 xml:space="preserve"> 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Прашу адказаць мне ў вызначаны законам тэрмін па адрасе / па электроннай пошце</w:t>
      </w:r>
    </w:p>
    <w:p w:rsidR="00FF685C" w:rsidRPr="00CC4BB5" w:rsidRDefault="00FF685C">
      <w:pPr>
        <w:pStyle w:val="normal0"/>
        <w:jc w:val="both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 xml:space="preserve"> 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З павагай,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Імя Прозвішча</w:t>
      </w:r>
    </w:p>
    <w:p w:rsidR="00FF685C" w:rsidRPr="00CC4BB5" w:rsidRDefault="00FF685C" w:rsidP="00C468C3">
      <w:pPr>
        <w:pStyle w:val="normal0"/>
        <w:jc w:val="right"/>
        <w:rPr>
          <w:rFonts w:ascii="Times New Roman" w:hAnsi="Times New Roman" w:cs="Times New Roman"/>
          <w:color w:val="auto"/>
        </w:rPr>
      </w:pPr>
      <w:r w:rsidRPr="00CC4BB5">
        <w:rPr>
          <w:rFonts w:ascii="Times New Roman" w:hAnsi="Times New Roman" w:cs="Times New Roman"/>
          <w:color w:val="auto"/>
        </w:rPr>
        <w:t>Подпіс</w:t>
      </w:r>
    </w:p>
    <w:sectPr w:rsidR="00FF685C" w:rsidRPr="00CC4BB5" w:rsidSect="00C468C3">
      <w:pgSz w:w="12240" w:h="15840"/>
      <w:pgMar w:top="5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AA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F"/>
    <w:rsid w:val="00065F53"/>
    <w:rsid w:val="000D3CE8"/>
    <w:rsid w:val="00363A74"/>
    <w:rsid w:val="003A62CD"/>
    <w:rsid w:val="00872CBF"/>
    <w:rsid w:val="008C77EF"/>
    <w:rsid w:val="00C468C3"/>
    <w:rsid w:val="00C939A4"/>
    <w:rsid w:val="00CC4BB5"/>
    <w:rsid w:val="00D15A27"/>
    <w:rsid w:val="00EA3D1E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74"/>
  </w:style>
  <w:style w:type="paragraph" w:styleId="Heading1">
    <w:name w:val="heading 1"/>
    <w:basedOn w:val="normal0"/>
    <w:next w:val="normal0"/>
    <w:link w:val="Heading1Char"/>
    <w:uiPriority w:val="99"/>
    <w:qFormat/>
    <w:rsid w:val="008C77EF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C77EF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C77EF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C77EF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C77EF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C77EF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C77EF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C77EF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C77EF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by/foreign_policy/prior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ta.by/ru/all_news/society/Uproschenie-vizovogo-rezhima-mezhdu-Belarusju-i-Izrailem-posposobstvuet-razvitiju-chelovecheskix-kontaktov----Makej_i_6392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ta.by/ru/all_news/economics/Belorussko-turetskie-soglashenija-ob-otmene-viz-i-readmissii-podpisany-v-Minske_i_629235.html" TargetMode="External"/><Relationship Id="rId5" Type="http://schemas.openxmlformats.org/officeDocument/2006/relationships/hyperlink" Target="http://www.interfax.by/news/belarus/865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446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МЗС, Алесь Б.docx</dc:title>
  <dc:subject/>
  <dc:creator>Ales</dc:creator>
  <cp:keywords/>
  <dc:description/>
  <cp:lastModifiedBy>Ales</cp:lastModifiedBy>
  <cp:revision>4</cp:revision>
  <dcterms:created xsi:type="dcterms:W3CDTF">2014-02-18T17:16:00Z</dcterms:created>
  <dcterms:modified xsi:type="dcterms:W3CDTF">2014-02-18T17:17:00Z</dcterms:modified>
</cp:coreProperties>
</file>